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E0E" w:rsidRDefault="00475E0E" w:rsidP="00AF4AA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6B9D" w:rsidRPr="00C7166C" w:rsidRDefault="005B6B9D" w:rsidP="005B6B9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7166C">
        <w:rPr>
          <w:rFonts w:ascii="Times New Roman" w:hAnsi="Times New Roman"/>
          <w:sz w:val="24"/>
          <w:szCs w:val="24"/>
        </w:rPr>
        <w:t xml:space="preserve">Отчет </w:t>
      </w:r>
      <w:r>
        <w:rPr>
          <w:rFonts w:ascii="Times New Roman" w:hAnsi="Times New Roman"/>
          <w:sz w:val="24"/>
          <w:szCs w:val="24"/>
        </w:rPr>
        <w:t xml:space="preserve">МБОУ   «Лицей № 83 Приволжского» </w:t>
      </w:r>
      <w:r w:rsidRPr="00C7166C">
        <w:rPr>
          <w:rFonts w:ascii="Times New Roman" w:hAnsi="Times New Roman"/>
          <w:sz w:val="24"/>
          <w:szCs w:val="24"/>
        </w:rPr>
        <w:t>района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166C">
        <w:rPr>
          <w:rFonts w:ascii="Times New Roman" w:hAnsi="Times New Roman"/>
          <w:sz w:val="24"/>
          <w:szCs w:val="24"/>
        </w:rPr>
        <w:t xml:space="preserve">Казани </w:t>
      </w:r>
      <w:r w:rsidRPr="00C7166C">
        <w:rPr>
          <w:rFonts w:ascii="Times New Roman" w:hAnsi="Times New Roman"/>
          <w:sz w:val="24"/>
          <w:szCs w:val="24"/>
        </w:rPr>
        <w:br/>
        <w:t>о проведенных мероприятиях, посвященных 70-летию Победы в Великой Отечественной войне</w:t>
      </w:r>
    </w:p>
    <w:tbl>
      <w:tblPr>
        <w:tblW w:w="5000" w:type="pct"/>
        <w:jc w:val="center"/>
        <w:tblInd w:w="-2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04"/>
        <w:gridCol w:w="2471"/>
        <w:gridCol w:w="1827"/>
        <w:gridCol w:w="1069"/>
        <w:gridCol w:w="1678"/>
        <w:gridCol w:w="1372"/>
        <w:gridCol w:w="1398"/>
      </w:tblGrid>
      <w:tr w:rsidR="005B6B9D" w:rsidRPr="00C7166C" w:rsidTr="00677CE8">
        <w:trPr>
          <w:jc w:val="center"/>
        </w:trPr>
        <w:tc>
          <w:tcPr>
            <w:tcW w:w="150" w:type="pct"/>
            <w:vAlign w:val="center"/>
          </w:tcPr>
          <w:p w:rsidR="005B6B9D" w:rsidRPr="00C7166C" w:rsidRDefault="005B6B9D" w:rsidP="00A90F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7166C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221" w:type="pct"/>
            <w:vAlign w:val="center"/>
          </w:tcPr>
          <w:p w:rsidR="005B6B9D" w:rsidRPr="00C7166C" w:rsidRDefault="005B6B9D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7166C">
              <w:rPr>
                <w:rFonts w:ascii="Times New Roman" w:hAnsi="Times New Roman"/>
                <w:sz w:val="24"/>
                <w:szCs w:val="24"/>
                <w:lang w:eastAsia="en-US"/>
              </w:rPr>
              <w:t>Название мероприятия</w:t>
            </w:r>
          </w:p>
        </w:tc>
        <w:tc>
          <w:tcPr>
            <w:tcW w:w="903" w:type="pct"/>
            <w:vAlign w:val="center"/>
          </w:tcPr>
          <w:p w:rsidR="005B6B9D" w:rsidRPr="00C7166C" w:rsidRDefault="005B6B9D" w:rsidP="00A90F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7166C">
              <w:rPr>
                <w:rFonts w:ascii="Times New Roman" w:hAnsi="Times New Roman"/>
                <w:sz w:val="24"/>
                <w:szCs w:val="24"/>
                <w:lang w:eastAsia="en-US"/>
              </w:rPr>
              <w:t>Описание и содержание мероприятия</w:t>
            </w:r>
          </w:p>
        </w:tc>
        <w:tc>
          <w:tcPr>
            <w:tcW w:w="528" w:type="pct"/>
            <w:vAlign w:val="center"/>
          </w:tcPr>
          <w:p w:rsidR="005B6B9D" w:rsidRPr="00C7166C" w:rsidRDefault="005B6B9D" w:rsidP="00A90F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7166C">
              <w:rPr>
                <w:rFonts w:ascii="Times New Roman" w:hAnsi="Times New Roman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829" w:type="pct"/>
            <w:vAlign w:val="center"/>
          </w:tcPr>
          <w:p w:rsidR="005B6B9D" w:rsidRPr="00C7166C" w:rsidRDefault="005B6B9D" w:rsidP="00A90F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7166C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Организаторы (вот в этой графе вы пишите организаторов)</w:t>
            </w:r>
          </w:p>
        </w:tc>
        <w:tc>
          <w:tcPr>
            <w:tcW w:w="678" w:type="pct"/>
            <w:vAlign w:val="center"/>
          </w:tcPr>
          <w:p w:rsidR="005B6B9D" w:rsidRPr="00C7166C" w:rsidRDefault="005B6B9D" w:rsidP="00A90F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7166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Охват молодёжи мероприятием </w:t>
            </w:r>
            <w:r w:rsidRPr="00C22D08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(количество человек</w:t>
            </w:r>
            <w:r w:rsidRPr="00C22D08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92" w:type="pct"/>
            <w:vAlign w:val="center"/>
          </w:tcPr>
          <w:p w:rsidR="005B6B9D" w:rsidRPr="00C7166C" w:rsidRDefault="005B6B9D" w:rsidP="00A90F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7166C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приглашенных ветеранов + фото</w:t>
            </w:r>
          </w:p>
        </w:tc>
      </w:tr>
      <w:tr w:rsidR="00DC62EA" w:rsidRPr="00C7166C" w:rsidTr="00677CE8">
        <w:trPr>
          <w:jc w:val="center"/>
        </w:trPr>
        <w:tc>
          <w:tcPr>
            <w:tcW w:w="150" w:type="pct"/>
            <w:vAlign w:val="center"/>
          </w:tcPr>
          <w:p w:rsidR="00DC62EA" w:rsidRPr="00C7166C" w:rsidRDefault="00DC62EA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21" w:type="pct"/>
            <w:vAlign w:val="center"/>
          </w:tcPr>
          <w:p w:rsidR="00DC62EA" w:rsidRPr="00C7166C" w:rsidRDefault="00DC62EA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«Богатырская сила»</w:t>
            </w:r>
          </w:p>
        </w:tc>
        <w:tc>
          <w:tcPr>
            <w:tcW w:w="903" w:type="pct"/>
            <w:vAlign w:val="center"/>
          </w:tcPr>
          <w:p w:rsidR="00DC62EA" w:rsidRDefault="00DC62EA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Спортивное мероприятия для мальчиков 2-х классов (соревнование состязание), оформление зала - стенгазеты</w:t>
            </w:r>
          </w:p>
          <w:p w:rsidR="00DC62EA" w:rsidRPr="00C7166C" w:rsidRDefault="00DC62EA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Спортивный зал</w:t>
            </w:r>
          </w:p>
        </w:tc>
        <w:tc>
          <w:tcPr>
            <w:tcW w:w="528" w:type="pct"/>
            <w:vAlign w:val="center"/>
          </w:tcPr>
          <w:p w:rsidR="00DC62EA" w:rsidRPr="00C7166C" w:rsidRDefault="00DC62EA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 февраля</w:t>
            </w:r>
          </w:p>
        </w:tc>
        <w:tc>
          <w:tcPr>
            <w:tcW w:w="829" w:type="pct"/>
            <w:vAlign w:val="center"/>
          </w:tcPr>
          <w:p w:rsidR="00DC62EA" w:rsidRPr="00C7166C" w:rsidRDefault="00DC62EA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Жаркова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О.А., учителя физкультуры,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рук.</w:t>
            </w:r>
          </w:p>
        </w:tc>
        <w:tc>
          <w:tcPr>
            <w:tcW w:w="678" w:type="pct"/>
            <w:vAlign w:val="center"/>
          </w:tcPr>
          <w:p w:rsidR="00DC62EA" w:rsidRPr="00C7166C" w:rsidRDefault="00DC62EA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Мальчики и девочки - 126 чел.</w:t>
            </w:r>
          </w:p>
        </w:tc>
        <w:tc>
          <w:tcPr>
            <w:tcW w:w="692" w:type="pct"/>
            <w:vAlign w:val="center"/>
          </w:tcPr>
          <w:p w:rsidR="00DC62EA" w:rsidRPr="00C7166C" w:rsidRDefault="00DC62EA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DC62EA" w:rsidRPr="00C7166C" w:rsidTr="00677CE8">
        <w:trPr>
          <w:jc w:val="center"/>
        </w:trPr>
        <w:tc>
          <w:tcPr>
            <w:tcW w:w="150" w:type="pct"/>
            <w:vAlign w:val="center"/>
          </w:tcPr>
          <w:p w:rsidR="00DC62EA" w:rsidRDefault="00DC62EA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21" w:type="pct"/>
            <w:vAlign w:val="center"/>
          </w:tcPr>
          <w:p w:rsidR="00DC62EA" w:rsidRDefault="00DC62EA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базы данных по ветеранам ВОВ, труженикам тыла, детям войны</w:t>
            </w:r>
          </w:p>
        </w:tc>
        <w:tc>
          <w:tcPr>
            <w:tcW w:w="903" w:type="pct"/>
            <w:vAlign w:val="center"/>
          </w:tcPr>
          <w:p w:rsidR="00DC62EA" w:rsidRDefault="00DC62EA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со списками, уточнение места жительства, распределение анкет</w:t>
            </w:r>
          </w:p>
        </w:tc>
        <w:tc>
          <w:tcPr>
            <w:tcW w:w="528" w:type="pct"/>
            <w:vAlign w:val="center"/>
          </w:tcPr>
          <w:p w:rsidR="00DC62EA" w:rsidRDefault="00DC62EA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10  февраля</w:t>
            </w:r>
          </w:p>
        </w:tc>
        <w:tc>
          <w:tcPr>
            <w:tcW w:w="829" w:type="pct"/>
            <w:vAlign w:val="center"/>
          </w:tcPr>
          <w:p w:rsidR="00DC62EA" w:rsidRDefault="00DC62EA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Жаркова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О.А., педагог-психолог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Шамкова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М.В.</w:t>
            </w:r>
          </w:p>
        </w:tc>
        <w:tc>
          <w:tcPr>
            <w:tcW w:w="678" w:type="pct"/>
            <w:vAlign w:val="center"/>
          </w:tcPr>
          <w:p w:rsidR="00DC62EA" w:rsidRDefault="00DC62EA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Тимуровцы 8ФМ</w:t>
            </w:r>
          </w:p>
          <w:p w:rsidR="00DC62EA" w:rsidRDefault="00DC62EA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 чел.</w:t>
            </w:r>
          </w:p>
        </w:tc>
        <w:tc>
          <w:tcPr>
            <w:tcW w:w="692" w:type="pct"/>
            <w:vAlign w:val="center"/>
          </w:tcPr>
          <w:p w:rsidR="00DC62EA" w:rsidRDefault="00DC62EA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DC62EA" w:rsidRPr="00C7166C" w:rsidTr="00677CE8">
        <w:trPr>
          <w:jc w:val="center"/>
        </w:trPr>
        <w:tc>
          <w:tcPr>
            <w:tcW w:w="150" w:type="pct"/>
            <w:vAlign w:val="center"/>
          </w:tcPr>
          <w:p w:rsidR="00DC62EA" w:rsidRDefault="00DC62EA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21" w:type="pct"/>
            <w:vAlign w:val="center"/>
          </w:tcPr>
          <w:p w:rsidR="00DC62EA" w:rsidRDefault="00DC62EA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Итоговое оформление «Стены памяти» - «Бессмертный полк»</w:t>
            </w:r>
          </w:p>
        </w:tc>
        <w:tc>
          <w:tcPr>
            <w:tcW w:w="903" w:type="pct"/>
            <w:vAlign w:val="center"/>
          </w:tcPr>
          <w:p w:rsidR="00DC62EA" w:rsidRDefault="00DC62EA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 информационных стенда находятся в фойе </w:t>
            </w:r>
            <w:r w:rsidR="00677CE8">
              <w:rPr>
                <w:rFonts w:ascii="Times New Roman" w:hAnsi="Times New Roman"/>
                <w:sz w:val="24"/>
                <w:szCs w:val="24"/>
                <w:lang w:eastAsia="en-US"/>
              </w:rPr>
              <w:t>лицея на 1 этаже, 96 фотографий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28" w:type="pct"/>
            <w:vAlign w:val="center"/>
          </w:tcPr>
          <w:p w:rsidR="00DC62EA" w:rsidRDefault="00DC62EA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29" w:type="pct"/>
            <w:vAlign w:val="center"/>
          </w:tcPr>
          <w:p w:rsidR="00DC62EA" w:rsidRDefault="00DC62EA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Жаркова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О.А., учителя истории</w:t>
            </w:r>
          </w:p>
        </w:tc>
        <w:tc>
          <w:tcPr>
            <w:tcW w:w="678" w:type="pct"/>
            <w:vAlign w:val="center"/>
          </w:tcPr>
          <w:p w:rsidR="00DC62EA" w:rsidRDefault="00DC62EA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1144</w:t>
            </w:r>
          </w:p>
        </w:tc>
        <w:tc>
          <w:tcPr>
            <w:tcW w:w="692" w:type="pct"/>
            <w:vAlign w:val="center"/>
          </w:tcPr>
          <w:p w:rsidR="00DC62EA" w:rsidRDefault="00DC62EA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DC62EA" w:rsidRPr="00C7166C" w:rsidTr="00677CE8">
        <w:trPr>
          <w:jc w:val="center"/>
        </w:trPr>
        <w:tc>
          <w:tcPr>
            <w:tcW w:w="150" w:type="pct"/>
            <w:vAlign w:val="center"/>
          </w:tcPr>
          <w:p w:rsidR="00DC62EA" w:rsidRDefault="00DC62EA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221" w:type="pct"/>
            <w:vAlign w:val="center"/>
          </w:tcPr>
          <w:p w:rsidR="00DC62EA" w:rsidRDefault="00DC62EA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Постановка  литературно-музыкальной композиции</w:t>
            </w:r>
            <w:r w:rsidR="00677CE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Трилогия: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«Война глазами мужчин</w:t>
            </w:r>
            <w:r w:rsidR="00677CE8">
              <w:rPr>
                <w:rFonts w:ascii="Times New Roman" w:hAnsi="Times New Roman"/>
                <w:sz w:val="24"/>
                <w:szCs w:val="24"/>
                <w:lang w:eastAsia="en-US"/>
              </w:rPr>
              <w:t>»,</w:t>
            </w:r>
          </w:p>
          <w:p w:rsidR="00677CE8" w:rsidRDefault="00677CE8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«Война глазами женщин»,</w:t>
            </w:r>
          </w:p>
          <w:p w:rsidR="00677CE8" w:rsidRDefault="00677CE8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«Война глазами детей»</w:t>
            </w:r>
          </w:p>
        </w:tc>
        <w:tc>
          <w:tcPr>
            <w:tcW w:w="903" w:type="pct"/>
            <w:vAlign w:val="center"/>
          </w:tcPr>
          <w:p w:rsidR="00DC62EA" w:rsidRDefault="00677CE8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Литературно-музыкальная композиция. </w:t>
            </w:r>
          </w:p>
        </w:tc>
        <w:tc>
          <w:tcPr>
            <w:tcW w:w="528" w:type="pct"/>
            <w:vAlign w:val="center"/>
          </w:tcPr>
          <w:p w:rsidR="00DC62EA" w:rsidRDefault="00677CE8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 февраля</w:t>
            </w:r>
          </w:p>
        </w:tc>
        <w:tc>
          <w:tcPr>
            <w:tcW w:w="829" w:type="pct"/>
            <w:vAlign w:val="center"/>
          </w:tcPr>
          <w:p w:rsidR="00DC62EA" w:rsidRDefault="00677CE8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Жаркова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О.А. Учителя литературы</w:t>
            </w:r>
          </w:p>
        </w:tc>
        <w:tc>
          <w:tcPr>
            <w:tcW w:w="678" w:type="pct"/>
            <w:vAlign w:val="center"/>
          </w:tcPr>
          <w:p w:rsidR="00DC62EA" w:rsidRDefault="00677CE8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48 человек,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.,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.,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92" w:type="pct"/>
            <w:vAlign w:val="center"/>
          </w:tcPr>
          <w:p w:rsidR="00DC62EA" w:rsidRDefault="00677CE8" w:rsidP="00A9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нет</w:t>
            </w:r>
          </w:p>
        </w:tc>
      </w:tr>
    </w:tbl>
    <w:p w:rsidR="005B6B9D" w:rsidRDefault="005B6B9D" w:rsidP="00AF4AAD">
      <w:pPr>
        <w:jc w:val="center"/>
      </w:pPr>
    </w:p>
    <w:p w:rsidR="00677CE8" w:rsidRDefault="00677CE8" w:rsidP="00AF4AAD">
      <w:pPr>
        <w:jc w:val="center"/>
      </w:pPr>
    </w:p>
    <w:p w:rsidR="00677CE8" w:rsidRDefault="00677CE8" w:rsidP="00AF4AAD">
      <w:pPr>
        <w:jc w:val="center"/>
      </w:pPr>
      <w:r>
        <w:t xml:space="preserve">Директор МБОУ «Лицей № 83»                                      Д.Д. </w:t>
      </w:r>
      <w:proofErr w:type="spellStart"/>
      <w:r>
        <w:t>Бикуева</w:t>
      </w:r>
      <w:proofErr w:type="spellEnd"/>
    </w:p>
    <w:p w:rsidR="005836C8" w:rsidRDefault="005836C8" w:rsidP="00AF4AAD">
      <w:pPr>
        <w:jc w:val="center"/>
      </w:pPr>
    </w:p>
    <w:p w:rsidR="005836C8" w:rsidRDefault="005836C8" w:rsidP="00AF4AAD">
      <w:pPr>
        <w:jc w:val="center"/>
      </w:pPr>
    </w:p>
    <w:p w:rsidR="00065E10" w:rsidRDefault="00065E10" w:rsidP="00AF4AAD">
      <w:pPr>
        <w:jc w:val="center"/>
        <w:rPr>
          <w:b/>
        </w:rPr>
      </w:pPr>
    </w:p>
    <w:p w:rsidR="00065E10" w:rsidRDefault="00065E10" w:rsidP="00AF4AAD">
      <w:pPr>
        <w:jc w:val="center"/>
        <w:rPr>
          <w:b/>
        </w:rPr>
      </w:pPr>
    </w:p>
    <w:p w:rsidR="005836C8" w:rsidRDefault="005836C8" w:rsidP="00AF4AAD">
      <w:pPr>
        <w:jc w:val="center"/>
        <w:rPr>
          <w:b/>
        </w:rPr>
      </w:pPr>
      <w:r w:rsidRPr="005836C8">
        <w:rPr>
          <w:b/>
        </w:rPr>
        <w:lastRenderedPageBreak/>
        <w:t>ФОТО</w:t>
      </w:r>
    </w:p>
    <w:p w:rsidR="005836C8" w:rsidRDefault="005836C8" w:rsidP="005836C8">
      <w:pPr>
        <w:pStyle w:val="a5"/>
        <w:numPr>
          <w:ilvl w:val="0"/>
          <w:numId w:val="1"/>
        </w:numPr>
        <w:rPr>
          <w:b/>
        </w:rPr>
      </w:pPr>
      <w:r>
        <w:rPr>
          <w:b/>
        </w:rPr>
        <w:t>Спортивное мероприятие «Богатырская сила»:</w:t>
      </w:r>
    </w:p>
    <w:p w:rsidR="005836C8" w:rsidRDefault="005836C8" w:rsidP="005836C8">
      <w:pPr>
        <w:pStyle w:val="a5"/>
        <w:rPr>
          <w:b/>
        </w:rPr>
      </w:pPr>
      <w:r>
        <w:rPr>
          <w:b/>
          <w:noProof/>
        </w:rPr>
        <w:drawing>
          <wp:inline distT="0" distB="0" distL="0" distR="0">
            <wp:extent cx="4492487" cy="3697356"/>
            <wp:effectExtent l="0" t="0" r="3810" b="0"/>
            <wp:docPr id="1" name="Рисунок 1" descr="C:\Users\Ольга\Desktop\Жаркова О.А\2 классы А ну ка мальчики\20150213_13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Жаркова О.А\2 классы А ну ка мальчики\20150213_13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239" cy="369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6C8" w:rsidRDefault="005836C8" w:rsidP="005836C8">
      <w:pPr>
        <w:pStyle w:val="a5"/>
        <w:rPr>
          <w:b/>
        </w:rPr>
      </w:pPr>
    </w:p>
    <w:p w:rsidR="005836C8" w:rsidRDefault="005836C8" w:rsidP="005836C8">
      <w:pPr>
        <w:pStyle w:val="a5"/>
        <w:numPr>
          <w:ilvl w:val="0"/>
          <w:numId w:val="1"/>
        </w:numPr>
        <w:rPr>
          <w:b/>
        </w:rPr>
      </w:pPr>
      <w:r>
        <w:rPr>
          <w:b/>
        </w:rPr>
        <w:t>«Бессмертный полк» -  3 стены.</w:t>
      </w:r>
      <w:r w:rsidR="00065E10">
        <w:rPr>
          <w:b/>
        </w:rPr>
        <w:t xml:space="preserve">                              1 стенд.</w:t>
      </w:r>
    </w:p>
    <w:p w:rsidR="00065E10" w:rsidRDefault="00065E10" w:rsidP="00065E10">
      <w:pPr>
        <w:pStyle w:val="a5"/>
        <w:ind w:left="0"/>
        <w:rPr>
          <w:b/>
        </w:rPr>
      </w:pPr>
      <w:r>
        <w:rPr>
          <w:b/>
          <w:noProof/>
        </w:rPr>
        <w:drawing>
          <wp:inline distT="0" distB="0" distL="0" distR="0">
            <wp:extent cx="5940425" cy="4455174"/>
            <wp:effectExtent l="0" t="0" r="3175" b="2540"/>
            <wp:docPr id="2" name="Рисунок 2" descr="C:\Users\Ольга\Desktop\20150217_161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20150217_1617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E10" w:rsidRDefault="00065E10" w:rsidP="00065E10">
      <w:pPr>
        <w:pStyle w:val="a5"/>
        <w:ind w:left="0"/>
        <w:rPr>
          <w:b/>
        </w:rPr>
      </w:pPr>
    </w:p>
    <w:p w:rsidR="00065E10" w:rsidRDefault="00065E10" w:rsidP="00065E10">
      <w:pPr>
        <w:pStyle w:val="a5"/>
        <w:ind w:left="0"/>
        <w:jc w:val="center"/>
        <w:rPr>
          <w:b/>
        </w:rPr>
      </w:pPr>
    </w:p>
    <w:p w:rsidR="00065E10" w:rsidRDefault="00065E10" w:rsidP="00065E10">
      <w:pPr>
        <w:pStyle w:val="a5"/>
        <w:ind w:left="0"/>
        <w:jc w:val="center"/>
        <w:rPr>
          <w:b/>
        </w:rPr>
      </w:pPr>
    </w:p>
    <w:p w:rsidR="00065E10" w:rsidRDefault="00065E10" w:rsidP="00065E10">
      <w:pPr>
        <w:pStyle w:val="a5"/>
        <w:ind w:left="0"/>
        <w:jc w:val="center"/>
        <w:rPr>
          <w:b/>
        </w:rPr>
      </w:pPr>
    </w:p>
    <w:p w:rsidR="00065E10" w:rsidRDefault="00065E10" w:rsidP="00065E10">
      <w:pPr>
        <w:pStyle w:val="a5"/>
        <w:ind w:left="0"/>
        <w:jc w:val="center"/>
        <w:rPr>
          <w:b/>
        </w:rPr>
      </w:pPr>
    </w:p>
    <w:p w:rsidR="00065E10" w:rsidRDefault="00065E10" w:rsidP="00065E10">
      <w:pPr>
        <w:pStyle w:val="a5"/>
        <w:ind w:left="0"/>
        <w:jc w:val="center"/>
        <w:rPr>
          <w:b/>
        </w:rPr>
      </w:pPr>
      <w:r>
        <w:rPr>
          <w:b/>
        </w:rPr>
        <w:t>2 стенд.</w:t>
      </w:r>
    </w:p>
    <w:p w:rsidR="00065E10" w:rsidRDefault="00065E10" w:rsidP="00065E10">
      <w:pPr>
        <w:pStyle w:val="a5"/>
        <w:ind w:left="0"/>
        <w:jc w:val="center"/>
        <w:rPr>
          <w:b/>
        </w:rPr>
      </w:pPr>
    </w:p>
    <w:p w:rsidR="00065E10" w:rsidRDefault="00065E10" w:rsidP="00065E10">
      <w:pPr>
        <w:pStyle w:val="a5"/>
        <w:ind w:left="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4455174"/>
            <wp:effectExtent l="0" t="0" r="3175" b="2540"/>
            <wp:docPr id="3" name="Рисунок 3" descr="C:\Users\Ольга\Desktop\20150217_16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20150217_1617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E10" w:rsidRDefault="00065E10" w:rsidP="00065E10">
      <w:pPr>
        <w:pStyle w:val="a5"/>
        <w:ind w:left="0"/>
        <w:jc w:val="center"/>
        <w:rPr>
          <w:b/>
        </w:rPr>
      </w:pPr>
    </w:p>
    <w:p w:rsidR="00065E10" w:rsidRDefault="00065E10" w:rsidP="00065E10">
      <w:pPr>
        <w:pStyle w:val="a5"/>
        <w:ind w:left="0"/>
        <w:jc w:val="center"/>
        <w:rPr>
          <w:b/>
        </w:rPr>
      </w:pPr>
      <w:r>
        <w:rPr>
          <w:b/>
        </w:rPr>
        <w:t>3 стенд</w:t>
      </w:r>
    </w:p>
    <w:p w:rsidR="00065E10" w:rsidRDefault="00065E10" w:rsidP="00065E10">
      <w:pPr>
        <w:pStyle w:val="a5"/>
        <w:ind w:left="0"/>
        <w:rPr>
          <w:b/>
        </w:rPr>
      </w:pPr>
      <w:r>
        <w:rPr>
          <w:noProof/>
        </w:rPr>
        <w:drawing>
          <wp:inline distT="0" distB="0" distL="0" distR="0" wp14:anchorId="154A7F01" wp14:editId="65F7126B">
            <wp:extent cx="6392848" cy="3967701"/>
            <wp:effectExtent l="0" t="0" r="8255" b="0"/>
            <wp:docPr id="5" name="Рисунок 5" descr="C:\Users\Ольга\AppData\Local\Microsoft\Windows\Temporary Internet Files\Content.Word\20150217_161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AppData\Local\Microsoft\Windows\Temporary Internet Files\Content.Word\20150217_1615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218" cy="396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E10" w:rsidRDefault="00065E10" w:rsidP="00065E10">
      <w:pPr>
        <w:pStyle w:val="a5"/>
        <w:ind w:left="0"/>
        <w:rPr>
          <w:b/>
        </w:rPr>
      </w:pPr>
    </w:p>
    <w:p w:rsidR="00065E10" w:rsidRDefault="00065E10" w:rsidP="00065E10">
      <w:pPr>
        <w:pStyle w:val="a5"/>
        <w:ind w:left="0"/>
        <w:rPr>
          <w:b/>
        </w:rPr>
      </w:pPr>
    </w:p>
    <w:p w:rsidR="00065E10" w:rsidRDefault="00065E10" w:rsidP="00065E10">
      <w:pPr>
        <w:pStyle w:val="a5"/>
        <w:ind w:left="0"/>
        <w:jc w:val="center"/>
        <w:rPr>
          <w:b/>
        </w:rPr>
      </w:pPr>
      <w:r>
        <w:rPr>
          <w:b/>
        </w:rPr>
        <w:t>Оформление фойе.</w:t>
      </w:r>
    </w:p>
    <w:p w:rsidR="00065E10" w:rsidRDefault="00065E10" w:rsidP="00065E10">
      <w:pPr>
        <w:pStyle w:val="a5"/>
        <w:ind w:left="0"/>
        <w:jc w:val="center"/>
        <w:rPr>
          <w:b/>
        </w:rPr>
      </w:pPr>
    </w:p>
    <w:p w:rsidR="00065E10" w:rsidRDefault="00065E10" w:rsidP="00065E10">
      <w:pPr>
        <w:pStyle w:val="a5"/>
        <w:ind w:left="-709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707172" cy="4794636"/>
            <wp:effectExtent l="0" t="0" r="0" b="6350"/>
            <wp:docPr id="6" name="Рисунок 6" descr="C:\Users\Ольга\Desktop\20150217_162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ьга\Desktop\20150217_1623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938" cy="4798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E10" w:rsidRDefault="00065E10" w:rsidP="00065E10">
      <w:pPr>
        <w:pStyle w:val="a5"/>
        <w:ind w:left="-709"/>
        <w:jc w:val="center"/>
        <w:rPr>
          <w:b/>
        </w:rPr>
      </w:pPr>
      <w:bookmarkStart w:id="0" w:name="_GoBack"/>
      <w:r>
        <w:rPr>
          <w:b/>
          <w:noProof/>
        </w:rPr>
        <w:drawing>
          <wp:inline distT="0" distB="0" distL="0" distR="0">
            <wp:extent cx="6392845" cy="3951799"/>
            <wp:effectExtent l="0" t="0" r="8255" b="0"/>
            <wp:docPr id="7" name="Рисунок 7" descr="C:\Users\Ольга\Desktop\20150217_161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ьга\Desktop\20150217_1619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950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65E10" w:rsidRPr="005836C8" w:rsidRDefault="00065E10" w:rsidP="00065E10">
      <w:pPr>
        <w:pStyle w:val="a5"/>
        <w:ind w:left="-709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392848" cy="7633252"/>
            <wp:effectExtent l="0" t="0" r="8255" b="6350"/>
            <wp:docPr id="8" name="Рисунок 8" descr="C:\Users\Ольга\Desktop\20150217_162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ьга\Desktop\20150217_16240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762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5E10" w:rsidRPr="005836C8" w:rsidSect="00065E10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7677D"/>
    <w:multiLevelType w:val="hybridMultilevel"/>
    <w:tmpl w:val="1BCCB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4E4"/>
    <w:rsid w:val="00065E10"/>
    <w:rsid w:val="00475E0E"/>
    <w:rsid w:val="005836C8"/>
    <w:rsid w:val="005B6B9D"/>
    <w:rsid w:val="00677CE8"/>
    <w:rsid w:val="00761261"/>
    <w:rsid w:val="00A854E4"/>
    <w:rsid w:val="00AF4AAD"/>
    <w:rsid w:val="00B2012F"/>
    <w:rsid w:val="00DC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B9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AA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F4A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36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B9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AA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F4A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3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514BA-1A52-47BC-9890-FC6F94F4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cp:lastPrinted>2015-02-17T10:32:00Z</cp:lastPrinted>
  <dcterms:created xsi:type="dcterms:W3CDTF">2015-02-17T10:23:00Z</dcterms:created>
  <dcterms:modified xsi:type="dcterms:W3CDTF">2015-02-17T13:46:00Z</dcterms:modified>
</cp:coreProperties>
</file>